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164" w:rsidRPr="004A14AA" w:rsidRDefault="00515164" w:rsidP="00515164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033667">
        <w:rPr>
          <w:rFonts w:ascii="Times New Roman" w:hAnsi="Times New Roman" w:cs="Times New Roman"/>
          <w:sz w:val="32"/>
          <w:szCs w:val="32"/>
        </w:rPr>
        <w:t xml:space="preserve">Нижневартовский Филиал ООО «РН-Бурение» проводит процедуры на право заключения договора реализации (купли-продажи) </w:t>
      </w:r>
      <w:r>
        <w:rPr>
          <w:rFonts w:ascii="Times New Roman" w:hAnsi="Times New Roman" w:cs="Times New Roman"/>
          <w:sz w:val="32"/>
          <w:szCs w:val="32"/>
        </w:rPr>
        <w:t>МТР в 2021г</w:t>
      </w:r>
      <w:r w:rsidRPr="004A14AA">
        <w:rPr>
          <w:rFonts w:ascii="Times New Roman" w:hAnsi="Times New Roman" w:cs="Times New Roman"/>
          <w:sz w:val="32"/>
          <w:szCs w:val="32"/>
        </w:rPr>
        <w:t>.</w:t>
      </w:r>
    </w:p>
    <w:p w:rsidR="00515164" w:rsidRPr="004A14AA" w:rsidRDefault="00515164" w:rsidP="00515164">
      <w:pPr>
        <w:pStyle w:val="1"/>
        <w:spacing w:after="0" w:line="240" w:lineRule="atLeas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15164" w:rsidRPr="004A14AA" w:rsidRDefault="00515164" w:rsidP="00515164">
      <w:r>
        <w:t>[</w:t>
      </w:r>
      <w:r w:rsidRPr="004A14AA">
        <w:t>срок подачи документов с </w:t>
      </w:r>
      <w:r>
        <w:t>20</w:t>
      </w:r>
      <w:r w:rsidRPr="004A14AA">
        <w:t>.0</w:t>
      </w:r>
      <w:r>
        <w:t>9</w:t>
      </w:r>
      <w:r w:rsidRPr="004A14AA">
        <w:t>.202</w:t>
      </w:r>
      <w:r>
        <w:t>1</w:t>
      </w:r>
      <w:r w:rsidRPr="004A14AA">
        <w:t xml:space="preserve"> по </w:t>
      </w:r>
      <w:r>
        <w:t>04</w:t>
      </w:r>
      <w:r w:rsidRPr="004A14AA">
        <w:t>.</w:t>
      </w:r>
      <w:r>
        <w:t>10</w:t>
      </w:r>
      <w:r w:rsidRPr="004A14AA">
        <w:t>.202</w:t>
      </w:r>
      <w:r>
        <w:t>1</w:t>
      </w:r>
      <w:r w:rsidRPr="004A14AA">
        <w:t>.]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515164" w:rsidRPr="004A14AA" w:rsidTr="00BE43EC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515164" w:rsidRPr="004A14AA" w:rsidTr="00BE43EC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515164" w:rsidRPr="004A14AA" w:rsidTr="00BE43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15164" w:rsidRPr="004A14AA" w:rsidRDefault="00515164" w:rsidP="00BE43EC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515164" w:rsidRPr="004A14AA" w:rsidTr="00BE43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15164" w:rsidRPr="004A14AA" w:rsidRDefault="00515164" w:rsidP="00BE43EC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515164" w:rsidRPr="004A14AA" w:rsidRDefault="00515164" w:rsidP="00BE43EC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515164" w:rsidRPr="004A14AA" w:rsidRDefault="00515164" w:rsidP="00BE43EC">
            <w:pPr>
              <w:spacing w:after="129"/>
              <w:ind w:firstLine="567"/>
            </w:pPr>
          </w:p>
        </w:tc>
      </w:tr>
      <w:tr w:rsidR="00515164" w:rsidRPr="004A14AA" w:rsidTr="00BE43EC">
        <w:trPr>
          <w:trHeight w:val="201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15164" w:rsidRPr="004A14AA" w:rsidRDefault="00515164" w:rsidP="00BE43EC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>
              <w:rPr>
                <w:b/>
                <w:bCs/>
                <w:color w:val="1D2F44"/>
              </w:rPr>
              <w:t>10</w:t>
            </w:r>
            <w:r w:rsidRPr="004A14AA">
              <w:rPr>
                <w:b/>
                <w:bCs/>
                <w:color w:val="1D2F44"/>
              </w:rPr>
              <w:t>-</w:t>
            </w:r>
            <w:r>
              <w:rPr>
                <w:b/>
                <w:bCs/>
                <w:color w:val="1D2F44"/>
              </w:rPr>
              <w:t>ти</w:t>
            </w:r>
            <w:r w:rsidRPr="004A14AA">
              <w:rPr>
                <w:b/>
                <w:bCs/>
                <w:color w:val="1D2F44"/>
              </w:rPr>
              <w:t xml:space="preserve"> </w:t>
            </w:r>
            <w:r>
              <w:rPr>
                <w:b/>
                <w:bCs/>
                <w:color w:val="1D2F44"/>
              </w:rPr>
              <w:t>дней</w:t>
            </w:r>
            <w:r w:rsidRPr="004A14AA">
              <w:rPr>
                <w:b/>
                <w:bCs/>
                <w:color w:val="1D2F44"/>
              </w:rPr>
              <w:t xml:space="preserve"> </w:t>
            </w:r>
            <w:r>
              <w:rPr>
                <w:b/>
                <w:bCs/>
                <w:color w:val="1D2F44"/>
              </w:rPr>
              <w:t>после полной оплаты стоимости имущества и подписания акта приема-передачи</w:t>
            </w:r>
          </w:p>
        </w:tc>
      </w:tr>
      <w:tr w:rsidR="00515164" w:rsidRPr="004A14AA" w:rsidTr="00BE43EC">
        <w:trPr>
          <w:trHeight w:val="783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15164" w:rsidRPr="004A14AA" w:rsidRDefault="00515164" w:rsidP="00BE43EC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15164" w:rsidRPr="004A14AA" w:rsidRDefault="00515164" w:rsidP="00BE43EC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>
              <w:t xml:space="preserve">Верхних гидравлических приводов </w:t>
            </w:r>
            <w:r>
              <w:rPr>
                <w:lang w:val="en-US"/>
              </w:rPr>
              <w:t>HTD</w:t>
            </w:r>
            <w:r w:rsidRPr="00905D60">
              <w:t>-250</w:t>
            </w:r>
            <w:r>
              <w:t xml:space="preserve"> в количестве 4 ед.</w:t>
            </w:r>
            <w:r w:rsidRPr="000424E9">
              <w:t>, находящ</w:t>
            </w:r>
            <w:r>
              <w:t xml:space="preserve">ихся </w:t>
            </w:r>
            <w:r w:rsidRPr="000424E9">
              <w:t>на балансе Нижневартовского филиала ООО</w:t>
            </w:r>
            <w:r>
              <w:t xml:space="preserve">  </w:t>
            </w:r>
            <w:r w:rsidRPr="000424E9">
              <w:t xml:space="preserve"> «РН-Бурение»</w:t>
            </w:r>
          </w:p>
        </w:tc>
      </w:tr>
      <w:tr w:rsidR="00515164" w:rsidRPr="004A14AA" w:rsidTr="00BE43EC">
        <w:trPr>
          <w:trHeight w:val="201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15164" w:rsidRPr="004A14AA" w:rsidRDefault="00515164" w:rsidP="00BE43EC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15164" w:rsidRPr="0026627E" w:rsidRDefault="00515164" w:rsidP="00BE43EC">
            <w:pPr>
              <w:pStyle w:val="aa"/>
              <w:spacing w:after="129"/>
              <w:ind w:left="13"/>
              <w:rPr>
                <w:b/>
                <w:bCs/>
                <w:color w:val="1D2F44"/>
              </w:rPr>
            </w:pPr>
            <w:r w:rsidRPr="00905D60">
              <w:rPr>
                <w:b/>
                <w:bCs/>
                <w:color w:val="1D2F44"/>
              </w:rPr>
              <w:t>Верхни</w:t>
            </w:r>
            <w:r>
              <w:rPr>
                <w:b/>
                <w:bCs/>
                <w:color w:val="1D2F44"/>
              </w:rPr>
              <w:t>й</w:t>
            </w:r>
            <w:r w:rsidRPr="00905D60">
              <w:rPr>
                <w:b/>
                <w:bCs/>
                <w:color w:val="1D2F44"/>
              </w:rPr>
              <w:t xml:space="preserve"> гидравлически</w:t>
            </w:r>
            <w:r>
              <w:rPr>
                <w:b/>
                <w:bCs/>
                <w:color w:val="1D2F44"/>
              </w:rPr>
              <w:t>й</w:t>
            </w:r>
            <w:r w:rsidRPr="00905D60">
              <w:rPr>
                <w:b/>
                <w:bCs/>
                <w:color w:val="1D2F44"/>
              </w:rPr>
              <w:t xml:space="preserve"> привод HTD-250</w:t>
            </w:r>
            <w:r w:rsidRPr="00207AE5">
              <w:rPr>
                <w:b/>
                <w:bCs/>
                <w:color w:val="1D2F44"/>
              </w:rPr>
              <w:t xml:space="preserve">: </w:t>
            </w:r>
            <w:r>
              <w:rPr>
                <w:b/>
                <w:bCs/>
                <w:color w:val="1D2F44"/>
              </w:rPr>
              <w:t>лоты №№ 06/21-1 – 06/21-4</w:t>
            </w:r>
            <w:r w:rsidRPr="0026627E">
              <w:rPr>
                <w:b/>
                <w:bCs/>
                <w:color w:val="1D2F44"/>
              </w:rPr>
              <w:t xml:space="preserve"> – </w:t>
            </w:r>
            <w:r>
              <w:rPr>
                <w:b/>
                <w:bCs/>
                <w:color w:val="1D2F44"/>
              </w:rPr>
              <w:t>4ед.</w:t>
            </w:r>
            <w:r w:rsidRPr="0026627E">
              <w:rPr>
                <w:b/>
                <w:bCs/>
                <w:color w:val="1D2F44"/>
              </w:rPr>
              <w:t xml:space="preserve"> </w:t>
            </w:r>
          </w:p>
          <w:p w:rsidR="00515164" w:rsidRPr="004A14AA" w:rsidRDefault="00515164" w:rsidP="00BE43EC">
            <w:pPr>
              <w:pStyle w:val="aa"/>
              <w:spacing w:after="129"/>
              <w:ind w:left="13"/>
              <w:rPr>
                <w:bCs/>
                <w:color w:val="1D2F44"/>
              </w:rPr>
            </w:pPr>
            <w:r>
              <w:rPr>
                <w:bCs/>
                <w:color w:val="1D2F44"/>
              </w:rPr>
              <w:t xml:space="preserve">Каждый </w:t>
            </w:r>
            <w:r w:rsidRPr="00905D60">
              <w:rPr>
                <w:bCs/>
                <w:color w:val="1D2F44"/>
              </w:rPr>
              <w:t>Верхний гидравлический привод HTD-250</w:t>
            </w:r>
            <w:r>
              <w:rPr>
                <w:bCs/>
                <w:color w:val="1D2F44"/>
              </w:rPr>
              <w:t xml:space="preserve"> представляет собой отдельный неделимый лот.</w:t>
            </w:r>
          </w:p>
        </w:tc>
      </w:tr>
      <w:tr w:rsidR="00515164" w:rsidRPr="004A14AA" w:rsidTr="00BE43EC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15164" w:rsidRPr="004A14AA" w:rsidRDefault="00515164" w:rsidP="00BE43EC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Начальная минимальная цена (НМЦ)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15164" w:rsidRPr="000424E9" w:rsidRDefault="00515164" w:rsidP="00BE43EC">
            <w:pPr>
              <w:spacing w:after="129"/>
              <w:ind w:firstLine="13"/>
            </w:pPr>
            <w:r>
              <w:t>НМЦ указана в перечне имущества (Приложение № 1)</w:t>
            </w:r>
          </w:p>
        </w:tc>
      </w:tr>
      <w:tr w:rsidR="00515164" w:rsidRPr="004A14AA" w:rsidTr="00BE43EC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15164" w:rsidRPr="004A14AA" w:rsidRDefault="00515164" w:rsidP="00BE43EC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515164" w:rsidRPr="004A14AA" w:rsidRDefault="00515164" w:rsidP="00BE43EC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15164" w:rsidRDefault="00515164" w:rsidP="00BE43EC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515164" w:rsidRPr="004A14AA" w:rsidRDefault="00515164" w:rsidP="00BE43EC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515164" w:rsidRPr="004A14AA" w:rsidTr="00BE43EC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15164" w:rsidRPr="004A14AA" w:rsidRDefault="00515164" w:rsidP="00BE43EC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15164" w:rsidRPr="000424E9" w:rsidRDefault="00515164" w:rsidP="00BE43EC">
            <w:pPr>
              <w:spacing w:after="129"/>
              <w:ind w:firstLine="13"/>
            </w:pPr>
            <w:r w:rsidRPr="000424E9">
              <w:t>ХМАО-Югра, Нижневартовский район, Самотлорское месторождение нефти, Производственная база в районе куста скважин № 59.</w:t>
            </w:r>
          </w:p>
          <w:p w:rsidR="00515164" w:rsidRPr="004A14AA" w:rsidRDefault="00515164" w:rsidP="00BE43EC">
            <w:pPr>
              <w:spacing w:after="129"/>
              <w:ind w:firstLine="13"/>
              <w:rPr>
                <w:color w:val="23446A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  <w:tr w:rsidR="00515164" w:rsidRPr="004A14AA" w:rsidTr="00BE43EC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15164" w:rsidRPr="004A14AA" w:rsidRDefault="00515164" w:rsidP="00BE43EC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Предоставление документов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15164" w:rsidRPr="004A14AA" w:rsidRDefault="00515164" w:rsidP="00BE43EC">
            <w:pPr>
              <w:spacing w:after="129"/>
              <w:jc w:val="both"/>
              <w:rPr>
                <w:bCs/>
                <w:color w:val="1D2F44"/>
              </w:rPr>
            </w:pPr>
            <w:r>
              <w:t>В</w:t>
            </w:r>
            <w:r w:rsidRPr="00B31B98">
              <w:t xml:space="preserve"> электронном виде на электронную торговую площадку АО «ТЭК-ТОРГ», по ссылке</w:t>
            </w:r>
            <w:r w:rsidRPr="00905E96">
              <w:rPr>
                <w:color w:val="AB0404"/>
              </w:rPr>
              <w:t xml:space="preserve">: </w:t>
            </w:r>
            <w:hyperlink r:id="rId8" w:history="1">
              <w:r w:rsidRPr="00447989">
                <w:rPr>
                  <w:rStyle w:val="a9"/>
                  <w:lang w:val="en-US"/>
                </w:rPr>
                <w:t>https</w:t>
              </w:r>
              <w:r w:rsidRPr="00447989">
                <w:rPr>
                  <w:rStyle w:val="a9"/>
                </w:rPr>
                <w:t>://</w:t>
              </w:r>
              <w:r w:rsidRPr="00447989">
                <w:rPr>
                  <w:rStyle w:val="a9"/>
                  <w:lang w:val="en-US"/>
                </w:rPr>
                <w:t>sale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tektorg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ru</w:t>
              </w:r>
            </w:hyperlink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lastRenderedPageBreak/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9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Pr="00B32ADF">
        <w:t>: С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положительной  аккредитации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положительной  аккредитации в ПАО "НК «Роснефть» - в</w:t>
      </w:r>
      <w:r w:rsidR="00B32ADF">
        <w:t xml:space="preserve">се документы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lastRenderedPageBreak/>
        <w:t>Копия действующей лицензии  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</w:r>
      <w:r>
        <w:t xml:space="preserve"> (если применимо)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 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последних 2 (двух) лет до даты окончания срока подачи заявок  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424941" w:rsidP="00424941">
      <w:pPr>
        <w:spacing w:line="240" w:lineRule="atLeast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lastRenderedPageBreak/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 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10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lastRenderedPageBreak/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994660" w:rsidRPr="000809A9" w:rsidRDefault="00994660" w:rsidP="00D333DE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</w:t>
      </w:r>
      <w:r w:rsidR="001304E2" w:rsidRPr="000809A9">
        <w:rPr>
          <w:color w:val="AB0404"/>
          <w:sz w:val="28"/>
          <w:szCs w:val="28"/>
        </w:rPr>
        <w:t>актное лицо</w:t>
      </w:r>
      <w:r w:rsidRPr="000809A9">
        <w:rPr>
          <w:color w:val="AB0404"/>
          <w:sz w:val="28"/>
          <w:szCs w:val="28"/>
        </w:rPr>
        <w:t xml:space="preserve"> от </w:t>
      </w:r>
      <w:r w:rsidR="009C1AD9" w:rsidRPr="000809A9">
        <w:rPr>
          <w:color w:val="AB0404"/>
          <w:sz w:val="28"/>
          <w:szCs w:val="28"/>
        </w:rPr>
        <w:t>ООО «РН-Бурение»</w:t>
      </w:r>
      <w:r w:rsidRPr="000809A9">
        <w:rPr>
          <w:color w:val="AB0404"/>
          <w:sz w:val="28"/>
          <w:szCs w:val="28"/>
        </w:rPr>
        <w:t xml:space="preserve">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DA1501" w:rsidRPr="004A14AA" w:rsidTr="00C7407A">
        <w:trPr>
          <w:tblCellSpacing w:w="15" w:type="dxa"/>
        </w:trPr>
        <w:tc>
          <w:tcPr>
            <w:tcW w:w="2974" w:type="pct"/>
          </w:tcPr>
          <w:p w:rsidR="00DA1501" w:rsidRPr="004A14AA" w:rsidRDefault="00DA1501" w:rsidP="00B86E7E">
            <w:pPr>
              <w:spacing w:line="300" w:lineRule="atLeast"/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Попов Сергей Александрович</w:t>
            </w:r>
            <w:r w:rsidRPr="004A14AA">
              <w:rPr>
                <w:b/>
                <w:bCs/>
                <w:color w:val="6B7077"/>
              </w:rPr>
              <w:t xml:space="preserve"> </w:t>
            </w:r>
            <w:r w:rsidRPr="004A14AA">
              <w:rPr>
                <w:b/>
                <w:bCs/>
                <w:color w:val="6B7077"/>
              </w:rPr>
              <w:br/>
              <w:t>(</w:t>
            </w:r>
            <w:r w:rsidRPr="002109E4">
              <w:rPr>
                <w:b/>
                <w:bCs/>
                <w:color w:val="6B7077"/>
              </w:rPr>
              <w:t>Начальник БПО</w:t>
            </w:r>
            <w:r w:rsidRPr="004A14AA">
              <w:rPr>
                <w:b/>
                <w:bCs/>
                <w:color w:val="6B7077"/>
              </w:rPr>
              <w:t xml:space="preserve">) </w:t>
            </w:r>
          </w:p>
        </w:tc>
        <w:tc>
          <w:tcPr>
            <w:tcW w:w="1982" w:type="pct"/>
          </w:tcPr>
          <w:p w:rsidR="00DA1501" w:rsidRPr="004A14AA" w:rsidRDefault="00DA1501" w:rsidP="00B86E7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DA1501" w:rsidRPr="004A14AA" w:rsidRDefault="00DA1501" w:rsidP="00B86E7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+7 (922) </w:t>
            </w:r>
            <w:r>
              <w:rPr>
                <w:b/>
                <w:bCs/>
                <w:color w:val="6B7077"/>
              </w:rPr>
              <w:t>785</w:t>
            </w:r>
            <w:r w:rsidRPr="004A14AA">
              <w:rPr>
                <w:b/>
                <w:bCs/>
                <w:color w:val="6B7077"/>
              </w:rPr>
              <w:t>-0</w:t>
            </w:r>
            <w:r>
              <w:rPr>
                <w:b/>
                <w:bCs/>
                <w:color w:val="6B7077"/>
              </w:rPr>
              <w:t xml:space="preserve">2-97;                              </w:t>
            </w:r>
            <w:r w:rsidRPr="004A14AA">
              <w:rPr>
                <w:b/>
                <w:bCs/>
                <w:color w:val="6B7077"/>
              </w:rPr>
              <w:br/>
              <w:t>+7.3466. 310-205  доб.1</w:t>
            </w:r>
            <w:r>
              <w:rPr>
                <w:b/>
                <w:bCs/>
                <w:color w:val="6B7077"/>
              </w:rPr>
              <w:t>401</w:t>
            </w:r>
            <w:r w:rsidRPr="004A14AA">
              <w:rPr>
                <w:b/>
                <w:bCs/>
                <w:color w:val="6B7077"/>
              </w:rPr>
              <w:t xml:space="preserve">  </w:t>
            </w:r>
          </w:p>
          <w:p w:rsidR="00DA1501" w:rsidRPr="004A14AA" w:rsidRDefault="00DA1501" w:rsidP="00B86E7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Pr="002109E4">
                <w:rPr>
                  <w:rStyle w:val="a9"/>
                  <w:b/>
                  <w:bCs/>
                </w:rPr>
                <w:t>sapopov@rn-burenie.rosneft.ru</w:t>
              </w:r>
              <w:r w:rsidRPr="004A14AA">
                <w:rPr>
                  <w:rStyle w:val="a9"/>
                  <w:b/>
                  <w:bCs/>
                </w:rPr>
                <w:t xml:space="preserve"> </w:t>
              </w:r>
            </w:hyperlink>
          </w:p>
          <w:p w:rsidR="00DA1501" w:rsidRDefault="00DA1501" w:rsidP="00B86E7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  <w:t>628606, РФ, ХМАО-Югра, Тюменская обл., г. Нижневартовск, ул. Индустриальная, 19, стр.8</w:t>
            </w:r>
          </w:p>
          <w:p w:rsidR="00515164" w:rsidRDefault="00515164" w:rsidP="00B86E7E">
            <w:pPr>
              <w:rPr>
                <w:b/>
                <w:bCs/>
                <w:color w:val="6B7077"/>
              </w:rPr>
            </w:pPr>
          </w:p>
          <w:p w:rsidR="00515164" w:rsidRDefault="00515164" w:rsidP="00B86E7E">
            <w:pPr>
              <w:rPr>
                <w:b/>
                <w:bCs/>
                <w:color w:val="6B7077"/>
              </w:rPr>
            </w:pPr>
          </w:p>
          <w:p w:rsidR="00515164" w:rsidRDefault="00515164" w:rsidP="00B86E7E">
            <w:pPr>
              <w:rPr>
                <w:b/>
                <w:bCs/>
                <w:color w:val="6B7077"/>
              </w:rPr>
            </w:pPr>
          </w:p>
          <w:p w:rsidR="00515164" w:rsidRDefault="00515164" w:rsidP="00B86E7E">
            <w:pPr>
              <w:rPr>
                <w:b/>
                <w:bCs/>
                <w:color w:val="6B7077"/>
              </w:rPr>
            </w:pPr>
          </w:p>
          <w:p w:rsidR="00515164" w:rsidRDefault="00515164" w:rsidP="00B86E7E">
            <w:pPr>
              <w:rPr>
                <w:b/>
                <w:bCs/>
                <w:color w:val="6B7077"/>
              </w:rPr>
            </w:pPr>
          </w:p>
          <w:p w:rsidR="00515164" w:rsidRDefault="00515164" w:rsidP="00B86E7E">
            <w:pPr>
              <w:rPr>
                <w:b/>
                <w:bCs/>
                <w:color w:val="6B7077"/>
              </w:rPr>
            </w:pPr>
          </w:p>
          <w:p w:rsidR="00515164" w:rsidRPr="004A14AA" w:rsidRDefault="00515164" w:rsidP="00B86E7E">
            <w:pPr>
              <w:rPr>
                <w:b/>
                <w:bCs/>
                <w:color w:val="6B7077"/>
              </w:rPr>
            </w:pPr>
          </w:p>
        </w:tc>
      </w:tr>
      <w:tr w:rsidR="00515164" w:rsidRPr="004A14AA" w:rsidTr="00515164">
        <w:trPr>
          <w:tblCellSpacing w:w="15" w:type="dxa"/>
        </w:trPr>
        <w:tc>
          <w:tcPr>
            <w:tcW w:w="2974" w:type="pct"/>
          </w:tcPr>
          <w:p w:rsidR="00515164" w:rsidRPr="00905D60" w:rsidRDefault="00515164" w:rsidP="00BE43EC">
            <w:pPr>
              <w:spacing w:line="300" w:lineRule="atLeast"/>
              <w:rPr>
                <w:b/>
                <w:bCs/>
                <w:color w:val="6B7077"/>
              </w:rPr>
            </w:pPr>
            <w:r w:rsidRPr="00905D60">
              <w:rPr>
                <w:b/>
                <w:bCs/>
                <w:color w:val="6B7077"/>
              </w:rPr>
              <w:lastRenderedPageBreak/>
              <w:t>Закиев Рамиль Гумарович</w:t>
            </w:r>
          </w:p>
          <w:p w:rsidR="00515164" w:rsidRPr="00905D60" w:rsidRDefault="00515164" w:rsidP="00BE43EC">
            <w:pPr>
              <w:spacing w:line="300" w:lineRule="atLeast"/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(</w:t>
            </w:r>
            <w:r w:rsidRPr="00905D60">
              <w:rPr>
                <w:b/>
                <w:bCs/>
                <w:color w:val="6B7077"/>
              </w:rPr>
              <w:t>и.о. Главного механика</w:t>
            </w:r>
            <w:r>
              <w:rPr>
                <w:b/>
                <w:bCs/>
                <w:color w:val="6B7077"/>
              </w:rPr>
              <w:t>)</w:t>
            </w:r>
          </w:p>
          <w:p w:rsidR="00515164" w:rsidRPr="004A14AA" w:rsidRDefault="00515164" w:rsidP="00BE43EC">
            <w:pPr>
              <w:spacing w:line="300" w:lineRule="atLeast"/>
              <w:rPr>
                <w:b/>
                <w:bCs/>
                <w:color w:val="6B7077"/>
              </w:rPr>
            </w:pPr>
          </w:p>
        </w:tc>
        <w:tc>
          <w:tcPr>
            <w:tcW w:w="1982" w:type="pct"/>
          </w:tcPr>
          <w:p w:rsidR="00515164" w:rsidRPr="004A14AA" w:rsidRDefault="00515164" w:rsidP="00BE43EC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  <w:r>
              <w:rPr>
                <w:b/>
                <w:bCs/>
                <w:color w:val="6B7077"/>
              </w:rPr>
              <w:t xml:space="preserve">                         </w:t>
            </w:r>
            <w:r w:rsidRPr="004A14AA">
              <w:rPr>
                <w:b/>
                <w:bCs/>
                <w:color w:val="6B7077"/>
              </w:rPr>
              <w:br/>
              <w:t>+7.3466. 310-205</w:t>
            </w:r>
            <w:r>
              <w:rPr>
                <w:b/>
                <w:bCs/>
                <w:color w:val="6B7077"/>
              </w:rPr>
              <w:t xml:space="preserve"> </w:t>
            </w:r>
            <w:r w:rsidRPr="004A14AA">
              <w:rPr>
                <w:b/>
                <w:bCs/>
                <w:color w:val="6B7077"/>
              </w:rPr>
              <w:t xml:space="preserve"> доб.1</w:t>
            </w:r>
            <w:r>
              <w:rPr>
                <w:b/>
                <w:bCs/>
                <w:color w:val="6B7077"/>
              </w:rPr>
              <w:t>462</w:t>
            </w:r>
            <w:r w:rsidRPr="004A14AA">
              <w:rPr>
                <w:b/>
                <w:bCs/>
                <w:color w:val="6B7077"/>
              </w:rPr>
              <w:t xml:space="preserve">  </w:t>
            </w:r>
          </w:p>
          <w:p w:rsidR="00515164" w:rsidRPr="004A14AA" w:rsidRDefault="00515164" w:rsidP="00BE43EC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Pr="00515164">
                <w:rPr>
                  <w:rStyle w:val="a9"/>
                  <w:b/>
                  <w:bCs/>
                </w:rPr>
                <w:t xml:space="preserve">rgzakiev2@rn-burenie.rosneft.ru </w:t>
              </w:r>
            </w:hyperlink>
          </w:p>
          <w:p w:rsidR="00515164" w:rsidRPr="004A14AA" w:rsidRDefault="00515164" w:rsidP="00BE43EC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  <w:t>628606,РФ, ХМАО-Югра, Тюменская обл., г. Нижневартовск, Прибрежная зона, ул. 60 лет Октября, д. 20 а</w:t>
            </w:r>
          </w:p>
        </w:tc>
      </w:tr>
    </w:tbl>
    <w:p w:rsidR="00D333DE" w:rsidRDefault="00D333DE" w:rsidP="00C7407A">
      <w:pPr>
        <w:pStyle w:val="2"/>
        <w:ind w:firstLine="567"/>
        <w:rPr>
          <w:rFonts w:ascii="Times New Roman" w:hAnsi="Times New Roman" w:cs="Times New Roman"/>
          <w:color w:val="AB0404"/>
          <w:sz w:val="28"/>
          <w:szCs w:val="28"/>
        </w:rPr>
      </w:pPr>
      <w:bookmarkStart w:id="0" w:name="_GoBack"/>
      <w:bookmarkEnd w:id="0"/>
    </w:p>
    <w:p w:rsidR="00994660" w:rsidRPr="000809A9" w:rsidRDefault="00994660" w:rsidP="00D333DE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Контактное лицо от </w:t>
      </w:r>
      <w:r w:rsidR="009C1AD9" w:rsidRPr="000809A9">
        <w:rPr>
          <w:rFonts w:ascii="Times New Roman" w:hAnsi="Times New Roman" w:cs="Times New Roman"/>
          <w:color w:val="AB0404"/>
          <w:sz w:val="28"/>
          <w:szCs w:val="28"/>
        </w:rPr>
        <w:t>ООО «РН-Бурение»</w:t>
      </w: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994660" w:rsidRPr="004A14AA" w:rsidTr="003D2256">
        <w:trPr>
          <w:trHeight w:val="2153"/>
          <w:tblCellSpacing w:w="15" w:type="dxa"/>
        </w:trPr>
        <w:tc>
          <w:tcPr>
            <w:tcW w:w="2972" w:type="pct"/>
          </w:tcPr>
          <w:p w:rsidR="00994660" w:rsidRPr="004A14AA" w:rsidRDefault="00DA1B6A" w:rsidP="00D333DE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Басюк Юлия Сергеевна</w:t>
            </w:r>
            <w:r w:rsidR="00994660" w:rsidRPr="004A14AA">
              <w:rPr>
                <w:color w:val="6B7077"/>
              </w:rPr>
              <w:br/>
              <w:t>(</w:t>
            </w:r>
            <w:r w:rsidR="003948A8" w:rsidRPr="004A14AA">
              <w:rPr>
                <w:color w:val="6B7077"/>
              </w:rPr>
              <w:t xml:space="preserve">Начальник </w:t>
            </w:r>
            <w:r w:rsidRPr="004A14AA">
              <w:rPr>
                <w:color w:val="6B7077"/>
              </w:rPr>
              <w:t xml:space="preserve">отдела по </w:t>
            </w:r>
            <w:r w:rsidR="009C1AD9" w:rsidRPr="004A14AA">
              <w:rPr>
                <w:color w:val="6B7077"/>
              </w:rPr>
              <w:t xml:space="preserve">управлению </w:t>
            </w:r>
            <w:r w:rsidR="00F21FEC" w:rsidRPr="004A14AA">
              <w:rPr>
                <w:color w:val="6B7077"/>
              </w:rPr>
              <w:t>материальными активами</w:t>
            </w:r>
            <w:r w:rsidR="00994660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3D2256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994660" w:rsidRPr="004A14AA" w:rsidRDefault="003D2256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8-922-448-47-82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A40697" w:rsidRPr="004A14AA">
              <w:rPr>
                <w:b/>
                <w:bCs/>
                <w:color w:val="6B7077"/>
              </w:rPr>
              <w:t>(346</w:t>
            </w:r>
            <w:r w:rsidR="00DA1B6A" w:rsidRPr="004A14AA">
              <w:rPr>
                <w:b/>
                <w:bCs/>
                <w:color w:val="6B7077"/>
              </w:rPr>
              <w:t>6</w:t>
            </w:r>
            <w:r w:rsidR="00A40697" w:rsidRPr="004A14AA">
              <w:rPr>
                <w:b/>
                <w:bCs/>
                <w:color w:val="6B7077"/>
              </w:rPr>
              <w:t xml:space="preserve">) </w:t>
            </w:r>
            <w:r w:rsidR="00EB283F" w:rsidRPr="004A14AA">
              <w:rPr>
                <w:b/>
                <w:bCs/>
                <w:color w:val="6B7077"/>
              </w:rPr>
              <w:t>31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02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05</w:t>
            </w:r>
            <w:r w:rsidR="00DA1B6A" w:rsidRPr="004A14AA">
              <w:rPr>
                <w:b/>
                <w:bCs/>
                <w:color w:val="6B7077"/>
              </w:rPr>
              <w:t xml:space="preserve"> </w:t>
            </w:r>
            <w:r w:rsidR="00F21FEC" w:rsidRPr="004A14AA">
              <w:rPr>
                <w:b/>
                <w:bCs/>
                <w:color w:val="6B7077"/>
              </w:rPr>
              <w:t xml:space="preserve">доб. </w:t>
            </w:r>
            <w:r w:rsidR="00DA1B6A" w:rsidRPr="004A14AA">
              <w:rPr>
                <w:b/>
                <w:bCs/>
                <w:color w:val="6B7077"/>
              </w:rPr>
              <w:t>(1141)</w:t>
            </w:r>
          </w:p>
          <w:p w:rsidR="007450A2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3" w:history="1">
              <w:r w:rsidR="00F21FEC"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="00F21FEC" w:rsidRPr="004A14AA">
                <w:rPr>
                  <w:rStyle w:val="a9"/>
                  <w:b/>
                  <w:bCs/>
                </w:rPr>
                <w:t>@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="00F21FEC" w:rsidRPr="004A14AA">
                <w:rPr>
                  <w:rStyle w:val="a9"/>
                  <w:b/>
                  <w:bCs/>
                </w:rPr>
                <w:t>-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994660" w:rsidRPr="004A14AA" w:rsidRDefault="007450A2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почтовый </w:t>
            </w:r>
            <w:r w:rsidR="00994660" w:rsidRPr="004A14AA">
              <w:rPr>
                <w:b/>
                <w:bCs/>
                <w:color w:val="6B7077"/>
              </w:rPr>
              <w:t>адрес: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344E44" w:rsidRPr="004A14AA">
              <w:rPr>
                <w:b/>
                <w:bCs/>
                <w:color w:val="6B7077"/>
              </w:rPr>
              <w:t>628</w:t>
            </w:r>
            <w:r w:rsidR="00DA1B6A" w:rsidRPr="004A14AA">
              <w:rPr>
                <w:b/>
                <w:bCs/>
                <w:color w:val="6B7077"/>
              </w:rPr>
              <w:t>606</w:t>
            </w:r>
            <w:r w:rsidR="00344E44" w:rsidRPr="004A14AA">
              <w:rPr>
                <w:b/>
                <w:bCs/>
                <w:color w:val="6B7077"/>
              </w:rPr>
              <w:t>,</w:t>
            </w:r>
            <w:r w:rsidR="00DA1B6A" w:rsidRPr="004A14AA">
              <w:rPr>
                <w:b/>
                <w:bCs/>
                <w:color w:val="6B7077"/>
              </w:rPr>
              <w:t>РФ,</w:t>
            </w:r>
            <w:r w:rsidR="00344E44" w:rsidRPr="004A14AA">
              <w:rPr>
                <w:b/>
                <w:bCs/>
                <w:color w:val="6B7077"/>
              </w:rPr>
              <w:t xml:space="preserve"> ХМАО-Югра, </w:t>
            </w:r>
            <w:r w:rsidR="00DA1B6A" w:rsidRPr="004A14AA">
              <w:rPr>
                <w:b/>
                <w:bCs/>
                <w:color w:val="6B7077"/>
              </w:rPr>
              <w:t>Тюменская обл.,</w:t>
            </w:r>
            <w:r w:rsidR="00FD5659" w:rsidRPr="004A14AA">
              <w:rPr>
                <w:b/>
                <w:bCs/>
                <w:color w:val="6B7077"/>
              </w:rPr>
              <w:t xml:space="preserve"> </w:t>
            </w:r>
            <w:r w:rsidR="00344E44" w:rsidRPr="004A14AA">
              <w:rPr>
                <w:b/>
                <w:bCs/>
                <w:color w:val="6B7077"/>
              </w:rPr>
              <w:t>г.</w:t>
            </w:r>
            <w:r w:rsidR="003D2256" w:rsidRPr="004A14AA">
              <w:rPr>
                <w:b/>
                <w:bCs/>
                <w:color w:val="6B7077"/>
              </w:rPr>
              <w:t xml:space="preserve"> </w:t>
            </w:r>
            <w:r w:rsidR="00344E44" w:rsidRPr="004A14AA">
              <w:rPr>
                <w:b/>
                <w:bCs/>
                <w:color w:val="6B7077"/>
              </w:rPr>
              <w:t>Н</w:t>
            </w:r>
            <w:r w:rsidR="00DA1B6A" w:rsidRPr="004A14AA">
              <w:rPr>
                <w:b/>
                <w:bCs/>
                <w:color w:val="6B7077"/>
              </w:rPr>
              <w:t>ижневартовск, Прибрежная зона, ул. 60 лет Октября, д. 20 а</w:t>
            </w: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D333DE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2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616F"/>
    <w:rsid w:val="000C20B3"/>
    <w:rsid w:val="000E1CCB"/>
    <w:rsid w:val="000E2BCE"/>
    <w:rsid w:val="000F047F"/>
    <w:rsid w:val="000F5CB8"/>
    <w:rsid w:val="00111833"/>
    <w:rsid w:val="001304E2"/>
    <w:rsid w:val="00156826"/>
    <w:rsid w:val="00165CBD"/>
    <w:rsid w:val="00167AAF"/>
    <w:rsid w:val="001A5BAA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77E8"/>
    <w:rsid w:val="002A7FFB"/>
    <w:rsid w:val="002E399E"/>
    <w:rsid w:val="002E5A7E"/>
    <w:rsid w:val="0031303D"/>
    <w:rsid w:val="00315281"/>
    <w:rsid w:val="00325B6B"/>
    <w:rsid w:val="00340BF5"/>
    <w:rsid w:val="00344E44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4246A0"/>
    <w:rsid w:val="00424941"/>
    <w:rsid w:val="00452D24"/>
    <w:rsid w:val="00473470"/>
    <w:rsid w:val="004812C4"/>
    <w:rsid w:val="004823C0"/>
    <w:rsid w:val="004846A2"/>
    <w:rsid w:val="004A14AA"/>
    <w:rsid w:val="004E0B20"/>
    <w:rsid w:val="004E3A4F"/>
    <w:rsid w:val="004F4D48"/>
    <w:rsid w:val="004F7C0D"/>
    <w:rsid w:val="00503B08"/>
    <w:rsid w:val="00515164"/>
    <w:rsid w:val="00517AE6"/>
    <w:rsid w:val="00550AC2"/>
    <w:rsid w:val="0055609C"/>
    <w:rsid w:val="00571F22"/>
    <w:rsid w:val="0057761B"/>
    <w:rsid w:val="00583D3E"/>
    <w:rsid w:val="005B4019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264C7"/>
    <w:rsid w:val="00726C69"/>
    <w:rsid w:val="00743814"/>
    <w:rsid w:val="007450A2"/>
    <w:rsid w:val="007801F3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1CD0"/>
    <w:rsid w:val="0081506C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900FAE"/>
    <w:rsid w:val="00905E96"/>
    <w:rsid w:val="0091707D"/>
    <w:rsid w:val="00936080"/>
    <w:rsid w:val="00942020"/>
    <w:rsid w:val="00950073"/>
    <w:rsid w:val="009601DC"/>
    <w:rsid w:val="009646BF"/>
    <w:rsid w:val="009646EB"/>
    <w:rsid w:val="009701CD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AB7"/>
    <w:rsid w:val="00A40697"/>
    <w:rsid w:val="00A41BBA"/>
    <w:rsid w:val="00A77B32"/>
    <w:rsid w:val="00A87B39"/>
    <w:rsid w:val="00A923B6"/>
    <w:rsid w:val="00A96F93"/>
    <w:rsid w:val="00AC04C1"/>
    <w:rsid w:val="00AE6F16"/>
    <w:rsid w:val="00B31B98"/>
    <w:rsid w:val="00B32ADF"/>
    <w:rsid w:val="00B63DAA"/>
    <w:rsid w:val="00B728BF"/>
    <w:rsid w:val="00BD4707"/>
    <w:rsid w:val="00BD476D"/>
    <w:rsid w:val="00BE2F68"/>
    <w:rsid w:val="00BE41CF"/>
    <w:rsid w:val="00BE6C78"/>
    <w:rsid w:val="00C02417"/>
    <w:rsid w:val="00C342F9"/>
    <w:rsid w:val="00C36CDE"/>
    <w:rsid w:val="00C40CE0"/>
    <w:rsid w:val="00C515EE"/>
    <w:rsid w:val="00C541A1"/>
    <w:rsid w:val="00C73C80"/>
    <w:rsid w:val="00C7407A"/>
    <w:rsid w:val="00CA2BE2"/>
    <w:rsid w:val="00CD524F"/>
    <w:rsid w:val="00CE1747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501"/>
    <w:rsid w:val="00DA1B6A"/>
    <w:rsid w:val="00DA63F8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21FEC"/>
    <w:rsid w:val="00F267B4"/>
    <w:rsid w:val="00F450FA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F122E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92F980"/>
  <w15:docId w15:val="{8D9D8F9F-A420-46D1-AE0E-CF7D72EBE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hyperlink" Target="mailto:ysbasyuk@rn-burenie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neremeev@rn-burenie.rosneft.ru%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neremeev@rn-burenie.rosneft.ru%2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ale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5CA65-CA47-42E1-BE4D-D7FBBA423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6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11151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Басюк Юлия Сергеевна</cp:lastModifiedBy>
  <cp:revision>14</cp:revision>
  <cp:lastPrinted>2016-01-24T07:29:00Z</cp:lastPrinted>
  <dcterms:created xsi:type="dcterms:W3CDTF">2020-01-27T07:20:00Z</dcterms:created>
  <dcterms:modified xsi:type="dcterms:W3CDTF">2021-09-16T09:17:00Z</dcterms:modified>
</cp:coreProperties>
</file>